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F0" w:rsidRPr="00C23FF0" w:rsidRDefault="00C23FF0" w:rsidP="00C23FF0">
      <w:pPr>
        <w:spacing w:after="0" w:line="480" w:lineRule="auto"/>
        <w:ind w:firstLine="0"/>
        <w:rPr>
          <w:rFonts w:asciiTheme="majorHAnsi" w:hAnsiTheme="majorHAnsi"/>
          <w:b/>
          <w:sz w:val="28"/>
          <w:szCs w:val="28"/>
        </w:rPr>
      </w:pPr>
      <w:r w:rsidRPr="00C23FF0">
        <w:rPr>
          <w:rFonts w:asciiTheme="majorHAnsi" w:hAnsiTheme="majorHAnsi"/>
          <w:b/>
          <w:sz w:val="28"/>
          <w:szCs w:val="28"/>
        </w:rPr>
        <w:t xml:space="preserve">Fatores da Ansiedade Identificados para Atletas da Categoria Juvenil de Futebol </w:t>
      </w:r>
    </w:p>
    <w:p w:rsidR="00C23FF0" w:rsidRPr="00C23FF0" w:rsidRDefault="00C23FF0" w:rsidP="00C23FF0">
      <w:pPr>
        <w:spacing w:after="0" w:line="480" w:lineRule="auto"/>
        <w:ind w:firstLine="0"/>
        <w:rPr>
          <w:rFonts w:asciiTheme="majorHAnsi" w:hAnsiTheme="majorHAnsi"/>
          <w:b/>
          <w:sz w:val="28"/>
          <w:szCs w:val="28"/>
        </w:rPr>
      </w:pPr>
      <w:r w:rsidRPr="00C23FF0">
        <w:rPr>
          <w:rFonts w:asciiTheme="majorHAnsi" w:hAnsiTheme="majorHAnsi"/>
          <w:b/>
          <w:sz w:val="28"/>
          <w:szCs w:val="28"/>
        </w:rPr>
        <w:t>Ansiedade em atletas juvenil de Futebol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C23FF0" w:rsidRPr="00A215F6" w:rsidRDefault="00C23FF0" w:rsidP="00C23FF0">
      <w:pPr>
        <w:pStyle w:val="PargrafodaLista"/>
        <w:numPr>
          <w:ilvl w:val="0"/>
          <w:numId w:val="1"/>
        </w:num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artigo identificou fatores positivos e negativos da ansiedade em atletas de futebol da categoria juvenil</w:t>
      </w:r>
      <w:r w:rsidRPr="00A215F6">
        <w:rPr>
          <w:rFonts w:ascii="Times New Roman" w:hAnsi="Times New Roman"/>
          <w:sz w:val="24"/>
          <w:szCs w:val="24"/>
        </w:rPr>
        <w:t>.</w:t>
      </w:r>
    </w:p>
    <w:p w:rsidR="00C23FF0" w:rsidRPr="00A215F6" w:rsidRDefault="00C23FF0" w:rsidP="00C23FF0">
      <w:pPr>
        <w:pStyle w:val="PargrafodaLista"/>
        <w:numPr>
          <w:ilvl w:val="0"/>
          <w:numId w:val="1"/>
        </w:num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215F6">
        <w:rPr>
          <w:rFonts w:ascii="Times New Roman" w:hAnsi="Times New Roman"/>
          <w:sz w:val="24"/>
          <w:szCs w:val="24"/>
        </w:rPr>
        <w:t xml:space="preserve">O estudo mostrou que a maior parte dos </w:t>
      </w:r>
      <w:r>
        <w:rPr>
          <w:rFonts w:ascii="Times New Roman" w:hAnsi="Times New Roman"/>
          <w:sz w:val="24"/>
          <w:szCs w:val="24"/>
        </w:rPr>
        <w:t>fatores identificados são influências positivas para o comportamento e desempenho do atleta, no entanto 7 fatores apresentaram influência negativa, dentre eles “</w:t>
      </w:r>
      <w:r w:rsidRPr="00D82EE1">
        <w:rPr>
          <w:rFonts w:ascii="Times New Roman" w:hAnsi="Times New Roman"/>
          <w:sz w:val="24"/>
          <w:szCs w:val="24"/>
        </w:rPr>
        <w:t>Expectativa de não conseguir a profissionalização</w:t>
      </w:r>
      <w:r>
        <w:rPr>
          <w:rFonts w:ascii="Times New Roman" w:hAnsi="Times New Roman"/>
          <w:sz w:val="24"/>
          <w:szCs w:val="24"/>
        </w:rPr>
        <w:t>” e “</w:t>
      </w:r>
      <w:r w:rsidRPr="00D82EE1">
        <w:rPr>
          <w:rFonts w:ascii="Times New Roman" w:hAnsi="Times New Roman"/>
          <w:sz w:val="24"/>
          <w:szCs w:val="24"/>
        </w:rPr>
        <w:t>Temer uma lesão antes de profissionalizar-se</w:t>
      </w:r>
      <w:r>
        <w:rPr>
          <w:rFonts w:ascii="Times New Roman" w:hAnsi="Times New Roman"/>
          <w:sz w:val="24"/>
          <w:szCs w:val="24"/>
        </w:rPr>
        <w:t>”.</w:t>
      </w:r>
      <w:r w:rsidRPr="00A215F6">
        <w:rPr>
          <w:rFonts w:ascii="Times New Roman" w:hAnsi="Times New Roman"/>
          <w:sz w:val="24"/>
          <w:szCs w:val="24"/>
        </w:rPr>
        <w:t xml:space="preserve"> </w:t>
      </w:r>
    </w:p>
    <w:p w:rsidR="00C23FF0" w:rsidRPr="00A215F6" w:rsidRDefault="00C23FF0" w:rsidP="00C23FF0">
      <w:pPr>
        <w:pStyle w:val="PargrafodaLista"/>
        <w:numPr>
          <w:ilvl w:val="0"/>
          <w:numId w:val="1"/>
        </w:numPr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215F6">
        <w:rPr>
          <w:rFonts w:ascii="Times New Roman" w:hAnsi="Times New Roman"/>
          <w:sz w:val="24"/>
          <w:szCs w:val="24"/>
        </w:rPr>
        <w:t xml:space="preserve"> O estudo mostrou principalmente que </w:t>
      </w:r>
      <w:r>
        <w:rPr>
          <w:rFonts w:ascii="Times New Roman" w:hAnsi="Times New Roman"/>
          <w:sz w:val="24"/>
          <w:szCs w:val="24"/>
        </w:rPr>
        <w:t>os atletas estão motivados para a alcançar o futebol profissional mas percebem a necessidade de um acompanhamento tanto nos aspectos físicos quanto nos psicológicos.</w:t>
      </w:r>
      <w:r w:rsidRPr="00A215F6">
        <w:rPr>
          <w:rFonts w:ascii="Times New Roman" w:hAnsi="Times New Roman"/>
          <w:sz w:val="24"/>
          <w:szCs w:val="24"/>
        </w:rPr>
        <w:t xml:space="preserve"> 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C23FF0" w:rsidRPr="00C23FF0">
        <w:rPr>
          <w:rFonts w:ascii="Times New Roman" w:hAnsi="Times New Roman"/>
          <w:sz w:val="24"/>
          <w:szCs w:val="24"/>
        </w:rPr>
        <w:t xml:space="preserve"> </w:t>
      </w:r>
      <w:r w:rsidR="00C23FF0" w:rsidRPr="00C23FF0">
        <w:rPr>
          <w:rFonts w:ascii="Times New Roman" w:hAnsi="Times New Roman"/>
          <w:szCs w:val="24"/>
        </w:rPr>
        <w:t>230 palavras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C23FF0" w:rsidRPr="00C23FF0">
        <w:rPr>
          <w:rFonts w:ascii="Times New Roman" w:hAnsi="Times New Roman"/>
          <w:sz w:val="24"/>
          <w:szCs w:val="24"/>
        </w:rPr>
        <w:t xml:space="preserve"> </w:t>
      </w:r>
      <w:r w:rsidR="00C23FF0" w:rsidRPr="00C23FF0">
        <w:rPr>
          <w:rFonts w:ascii="Times New Roman" w:hAnsi="Times New Roman"/>
          <w:szCs w:val="24"/>
        </w:rPr>
        <w:t>2778 palavras</w:t>
      </w:r>
    </w:p>
    <w:p w:rsidR="00535B06" w:rsidRPr="00535B06" w:rsidRDefault="00535B06" w:rsidP="00E77CBF">
      <w:pPr>
        <w:ind w:firstLine="0"/>
      </w:pPr>
      <w:r>
        <w:rPr>
          <w:b/>
        </w:rPr>
        <w:t xml:space="preserve">Palavras-chave: </w:t>
      </w:r>
      <w:r w:rsidR="00C23FF0" w:rsidRPr="00C23FF0">
        <w:rPr>
          <w:szCs w:val="24"/>
        </w:rPr>
        <w:t>Futebol, Categoria de base, Ansiedade</w:t>
      </w:r>
    </w:p>
    <w:p w:rsidR="002314D8" w:rsidRDefault="002314D8" w:rsidP="00E77CBF">
      <w:pPr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E77CBF" w:rsidRPr="00C23FF0" w:rsidRDefault="00C23FF0" w:rsidP="00E77CBF">
      <w:pPr>
        <w:spacing w:after="0" w:line="240" w:lineRule="auto"/>
        <w:ind w:firstLine="0"/>
      </w:pPr>
      <w:r w:rsidRPr="00C23FF0">
        <w:t>Camila Cristina Fonseca Bicalho</w:t>
      </w:r>
      <w:r w:rsidR="00E77CBF" w:rsidRPr="00C23FF0">
        <w:t xml:space="preserve">, </w:t>
      </w:r>
      <w:r w:rsidRPr="00C23FF0">
        <w:t>Mestre</w:t>
      </w:r>
      <w:r w:rsidR="00E77CBF" w:rsidRPr="00C23FF0">
        <w:rPr>
          <w:vertAlign w:val="superscript"/>
        </w:rPr>
        <w:t xml:space="preserve"> 1</w:t>
      </w:r>
      <w:r w:rsidR="00E77CBF" w:rsidRPr="00C23FF0">
        <w:t xml:space="preserve"> – </w:t>
      </w:r>
      <w:r w:rsidRPr="00C23FF0">
        <w:t>camilabic@yahoo.com.br</w:t>
      </w:r>
    </w:p>
    <w:p w:rsidR="00C23FF0" w:rsidRPr="00C23FF0" w:rsidRDefault="00C23FF0" w:rsidP="00C23FF0">
      <w:pPr>
        <w:spacing w:after="0" w:line="240" w:lineRule="auto"/>
        <w:ind w:firstLine="0"/>
        <w:jc w:val="both"/>
      </w:pPr>
      <w:r w:rsidRPr="00C23FF0">
        <w:t>Cristina Carvalho de Melo, Mestranda² - carvalho.cristina@gmail.com</w:t>
      </w:r>
    </w:p>
    <w:p w:rsidR="00C23FF0" w:rsidRPr="00C23FF0" w:rsidRDefault="00C23FF0" w:rsidP="00C23FF0">
      <w:pPr>
        <w:spacing w:after="0" w:line="240" w:lineRule="auto"/>
        <w:ind w:firstLine="0"/>
        <w:rPr>
          <w:color w:val="000000"/>
        </w:rPr>
      </w:pPr>
      <w:r w:rsidRPr="00C23FF0">
        <w:rPr>
          <w:color w:val="000000"/>
        </w:rPr>
        <w:t xml:space="preserve">Tatiana Lima Boletini, Mestre² - </w:t>
      </w:r>
      <w:r w:rsidRPr="00C23FF0">
        <w:t>tatianaboletini@yahoo.com.br</w:t>
      </w:r>
      <w:r w:rsidRPr="00C23FF0">
        <w:rPr>
          <w:color w:val="000000"/>
        </w:rPr>
        <w:t xml:space="preserve"> </w:t>
      </w:r>
    </w:p>
    <w:p w:rsidR="00C23FF0" w:rsidRPr="00C23FF0" w:rsidRDefault="00C23FF0" w:rsidP="00C23FF0">
      <w:pPr>
        <w:autoSpaceDE w:val="0"/>
        <w:autoSpaceDN w:val="0"/>
        <w:adjustRightInd w:val="0"/>
        <w:spacing w:after="0" w:line="240" w:lineRule="auto"/>
        <w:ind w:firstLine="0"/>
        <w:rPr>
          <w:color w:val="000000"/>
        </w:rPr>
      </w:pPr>
      <w:r w:rsidRPr="00C23FF0">
        <w:rPr>
          <w:color w:val="000000"/>
        </w:rPr>
        <w:t>Varley Teoldo da Costa, Doutor² - vtcosta@hotmail.com</w:t>
      </w:r>
    </w:p>
    <w:p w:rsidR="00E77CBF" w:rsidRDefault="00C23FF0" w:rsidP="00E77CBF">
      <w:pPr>
        <w:spacing w:after="0" w:line="240" w:lineRule="auto"/>
        <w:ind w:firstLine="0"/>
      </w:pPr>
      <w:r>
        <w:t>Franco Noce, Doutor</w:t>
      </w:r>
      <w:r w:rsidRPr="00E77CBF">
        <w:rPr>
          <w:vertAlign w:val="superscript"/>
        </w:rPr>
        <w:t>§</w:t>
      </w:r>
      <w:r>
        <w:rPr>
          <w:vertAlign w:val="superscript"/>
        </w:rPr>
        <w:t>2,</w:t>
      </w:r>
      <w:r>
        <w:t xml:space="preserve"> - </w:t>
      </w:r>
      <w:r w:rsidRPr="00C23FF0">
        <w:t>fnoce@gmail.com</w:t>
      </w:r>
    </w:p>
    <w:p w:rsidR="00C23FF0" w:rsidRPr="00C23FF0" w:rsidRDefault="00C23FF0" w:rsidP="00E77CBF">
      <w:pPr>
        <w:spacing w:after="0" w:line="240" w:lineRule="auto"/>
        <w:ind w:firstLine="0"/>
      </w:pPr>
    </w:p>
    <w:p w:rsidR="00E77CBF" w:rsidRDefault="00E77CBF" w:rsidP="00C23FF0">
      <w:pPr>
        <w:spacing w:after="0" w:line="240" w:lineRule="auto"/>
        <w:ind w:firstLine="0"/>
      </w:pPr>
      <w:r>
        <w:rPr>
          <w:vertAlign w:val="superscript"/>
        </w:rPr>
        <w:t>1</w:t>
      </w:r>
      <w:r>
        <w:t xml:space="preserve">Universidade </w:t>
      </w:r>
      <w:r w:rsidR="00C23FF0">
        <w:t>do Estado de Minas Gerais</w:t>
      </w:r>
    </w:p>
    <w:p w:rsidR="00C23FF0" w:rsidRDefault="00C23FF0" w:rsidP="00C23FF0">
      <w:pPr>
        <w:spacing w:after="0" w:line="240" w:lineRule="auto"/>
        <w:ind w:firstLine="0"/>
      </w:pPr>
      <w:r>
        <w:rPr>
          <w:vertAlign w:val="superscript"/>
        </w:rPr>
        <w:t>2</w:t>
      </w:r>
      <w:r>
        <w:t>Universidade Federal de Minas Gerais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C23FF0">
      <w:pPr>
        <w:spacing w:after="0" w:line="240" w:lineRule="auto"/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0B3F62" w:rsidRPr="00C23FF0" w:rsidRDefault="00C23FF0" w:rsidP="00C23FF0">
      <w:pPr>
        <w:spacing w:after="0" w:line="240" w:lineRule="auto"/>
        <w:ind w:firstLine="0"/>
      </w:pPr>
      <w:r w:rsidRPr="00C23FF0">
        <w:t>Não há nenhum conflito de interesses no presente estudo.</w:t>
      </w:r>
    </w:p>
    <w:p w:rsidR="00C23FF0" w:rsidRDefault="00C23FF0" w:rsidP="003506A5">
      <w:pPr>
        <w:ind w:firstLine="0"/>
        <w:rPr>
          <w:b/>
        </w:rPr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C23FF0" w:rsidRPr="00C23FF0" w:rsidRDefault="00C23FF0" w:rsidP="00C23FF0">
      <w:pPr>
        <w:spacing w:after="0" w:line="240" w:lineRule="auto"/>
        <w:ind w:firstLine="0"/>
      </w:pPr>
      <w:r w:rsidRPr="00C23FF0">
        <w:t>Prof. Dr. Franco Noce</w:t>
      </w:r>
    </w:p>
    <w:p w:rsidR="003506A5" w:rsidRPr="00C23FF0" w:rsidRDefault="00C23FF0" w:rsidP="00C23FF0">
      <w:pPr>
        <w:spacing w:after="0" w:line="240" w:lineRule="auto"/>
        <w:ind w:firstLine="0"/>
        <w:rPr>
          <w:b/>
        </w:rPr>
      </w:pPr>
      <w:r w:rsidRPr="00C23FF0">
        <w:t>Laboratório de Psicologia do Esporte Escola de Educação Física, Fisioterapia e Terapia Ocupacional Universidade Federal de Minas Gerais Av. Pres. Carlos Luz, 4664 31310-250 - Belo Horizonte - MG – BRASIL   Telefone: (31) 3409 7800.</w:t>
      </w:r>
    </w:p>
    <w:sectPr w:rsidR="003506A5" w:rsidRPr="00C23FF0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2A14"/>
    <w:multiLevelType w:val="hybridMultilevel"/>
    <w:tmpl w:val="1D4C56B6"/>
    <w:lvl w:ilvl="0" w:tplc="00227A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A3B48"/>
    <w:rsid w:val="008A6A4F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23FF0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67D87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AB062-C7DB-4BA5-BD5D-545BD2B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1471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camilabic</cp:lastModifiedBy>
  <cp:revision>2</cp:revision>
  <dcterms:created xsi:type="dcterms:W3CDTF">2016-05-31T18:43:00Z</dcterms:created>
  <dcterms:modified xsi:type="dcterms:W3CDTF">2016-05-31T18:43:00Z</dcterms:modified>
</cp:coreProperties>
</file>