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8BC" w:rsidRPr="00514D7F" w:rsidRDefault="009F58BC" w:rsidP="009F58BC">
      <w:pPr>
        <w:spacing w:line="360" w:lineRule="auto"/>
        <w:rPr>
          <w:rFonts w:ascii="Cambria" w:hAnsi="Cambria" w:cs="Times New Roman"/>
          <w:b/>
          <w:sz w:val="28"/>
          <w:szCs w:val="24"/>
          <w:highlight w:val="yellow"/>
        </w:rPr>
      </w:pPr>
      <w:bookmarkStart w:id="0" w:name="_GoBack"/>
      <w:bookmarkEnd w:id="0"/>
      <w:r w:rsidRPr="00514D7F">
        <w:rPr>
          <w:rFonts w:ascii="Cambria" w:hAnsi="Cambria" w:cs="Times New Roman"/>
          <w:b/>
          <w:sz w:val="28"/>
          <w:szCs w:val="24"/>
        </w:rPr>
        <w:t>Prevalência de Lesão em Praticantes de Jiu-Jitsu de Diferentes Graduações</w:t>
      </w:r>
    </w:p>
    <w:p w:rsidR="009F58BC" w:rsidRPr="00514D7F" w:rsidRDefault="009F58BC" w:rsidP="009F58BC">
      <w:pPr>
        <w:pStyle w:val="Abstract"/>
        <w:spacing w:before="240" w:after="240" w:line="360" w:lineRule="auto"/>
        <w:ind w:firstLine="0"/>
        <w:jc w:val="left"/>
        <w:rPr>
          <w:rFonts w:ascii="Cambria" w:hAnsi="Cambria" w:cs="Arial"/>
          <w:sz w:val="32"/>
          <w:szCs w:val="24"/>
          <w:lang w:val="pt-BR"/>
        </w:rPr>
      </w:pPr>
      <w:r w:rsidRPr="002426C3">
        <w:rPr>
          <w:rFonts w:ascii="Cambria" w:hAnsi="Cambria"/>
          <w:b w:val="0"/>
          <w:sz w:val="28"/>
          <w:szCs w:val="24"/>
          <w:lang w:val="pt-BR"/>
        </w:rPr>
        <w:t>Prevalência de Lesão em Praticantes de Jiu-Jitsu</w:t>
      </w:r>
    </w:p>
    <w:p w:rsidR="009F58BC" w:rsidRPr="003D1D5D" w:rsidRDefault="009F58BC" w:rsidP="009F58BC">
      <w:pPr>
        <w:pStyle w:val="Abstract"/>
        <w:spacing w:before="240" w:line="360" w:lineRule="auto"/>
        <w:ind w:firstLine="0"/>
        <w:jc w:val="left"/>
        <w:rPr>
          <w:rFonts w:ascii="Cambria" w:hAnsi="Cambria" w:cs="Arial"/>
          <w:sz w:val="28"/>
          <w:szCs w:val="24"/>
          <w:lang w:val="pt-BR"/>
        </w:rPr>
      </w:pPr>
      <w:r>
        <w:rPr>
          <w:rFonts w:ascii="Cambria" w:hAnsi="Cambria" w:cs="Arial"/>
          <w:sz w:val="28"/>
          <w:szCs w:val="24"/>
          <w:lang w:val="pt-BR"/>
        </w:rPr>
        <w:t>Três pontos de destaque do artigo:</w:t>
      </w:r>
    </w:p>
    <w:p w:rsidR="0011466F" w:rsidRPr="0011466F" w:rsidRDefault="0011466F" w:rsidP="0011466F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Cs w:val="24"/>
          <w:lang w:val="pt-PT"/>
        </w:rPr>
      </w:pPr>
      <w:r w:rsidRPr="0011466F">
        <w:rPr>
          <w:rFonts w:ascii="Times New Roman" w:hAnsi="Times New Roman" w:cs="Times New Roman"/>
          <w:szCs w:val="24"/>
        </w:rPr>
        <w:t xml:space="preserve">O </w:t>
      </w:r>
      <w:proofErr w:type="spellStart"/>
      <w:r w:rsidRPr="0011466F">
        <w:rPr>
          <w:rFonts w:ascii="Times New Roman" w:hAnsi="Times New Roman"/>
          <w:szCs w:val="24"/>
        </w:rPr>
        <w:t>Jiu</w:t>
      </w:r>
      <w:proofErr w:type="spellEnd"/>
      <w:r w:rsidRPr="0011466F">
        <w:rPr>
          <w:rFonts w:ascii="Times New Roman" w:hAnsi="Times New Roman"/>
          <w:szCs w:val="24"/>
        </w:rPr>
        <w:t xml:space="preserve"> Jitsu</w:t>
      </w:r>
      <w:r w:rsidRPr="0011466F">
        <w:rPr>
          <w:rFonts w:ascii="Times New Roman" w:hAnsi="Times New Roman" w:cs="Times New Roman"/>
          <w:szCs w:val="24"/>
        </w:rPr>
        <w:t xml:space="preserve"> é considerado uma arte marcial altamente lesiva</w:t>
      </w:r>
    </w:p>
    <w:p w:rsidR="0011466F" w:rsidRPr="0011466F" w:rsidRDefault="0011466F" w:rsidP="0011466F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Cs w:val="24"/>
          <w:lang w:val="pt-PT"/>
        </w:rPr>
      </w:pPr>
      <w:r w:rsidRPr="0011466F">
        <w:rPr>
          <w:rFonts w:ascii="Times New Roman" w:eastAsia="Times New Roman" w:hAnsi="Times New Roman"/>
          <w:szCs w:val="24"/>
          <w:lang w:val="pt-PT"/>
        </w:rPr>
        <w:t>N</w:t>
      </w:r>
      <w:r w:rsidRPr="0011466F">
        <w:rPr>
          <w:rFonts w:ascii="Times New Roman" w:eastAsia="Times New Roman" w:hAnsi="Times New Roman" w:cs="Times New Roman"/>
          <w:szCs w:val="24"/>
          <w:lang w:val="pt-PT"/>
        </w:rPr>
        <w:t>ão</w:t>
      </w:r>
      <w:r w:rsidRPr="0011466F">
        <w:rPr>
          <w:rFonts w:ascii="Times New Roman" w:eastAsia="Times New Roman" w:hAnsi="Times New Roman"/>
          <w:szCs w:val="24"/>
          <w:lang w:val="pt-PT"/>
        </w:rPr>
        <w:t xml:space="preserve"> </w:t>
      </w:r>
      <w:r w:rsidRPr="0011466F">
        <w:rPr>
          <w:rFonts w:ascii="Times New Roman" w:eastAsia="Times New Roman" w:hAnsi="Times New Roman" w:cs="Times New Roman"/>
          <w:szCs w:val="24"/>
          <w:lang w:val="pt-PT"/>
        </w:rPr>
        <w:t>há muitos estudos publicados quanto ao perfil, características das lesões e a relação com o tempo de prática ou a graduação</w:t>
      </w:r>
      <w:r w:rsidRPr="0011466F">
        <w:rPr>
          <w:rFonts w:ascii="Times New Roman" w:hAnsi="Times New Roman"/>
          <w:szCs w:val="24"/>
          <w:lang w:val="pt-PT"/>
        </w:rPr>
        <w:t>.</w:t>
      </w:r>
    </w:p>
    <w:p w:rsidR="009F58BC" w:rsidRPr="0011466F" w:rsidRDefault="0011466F" w:rsidP="009F58BC">
      <w:pPr>
        <w:pStyle w:val="PargrafodaLista"/>
        <w:numPr>
          <w:ilvl w:val="0"/>
          <w:numId w:val="1"/>
        </w:numPr>
      </w:pPr>
      <w:r w:rsidRPr="0011466F">
        <w:rPr>
          <w:rFonts w:ascii="Times New Roman" w:hAnsi="Times New Roman" w:cs="Times New Roman"/>
          <w:shd w:val="clear" w:color="auto" w:fill="FEFEFE"/>
        </w:rPr>
        <w:t>Embora os golpes mais nocivos afetem os membros superiores, o joelho é a região anatômica mais afetada.</w:t>
      </w:r>
    </w:p>
    <w:p w:rsidR="009F58BC" w:rsidRPr="00514D7F" w:rsidRDefault="009F58BC" w:rsidP="009F58BC">
      <w:r w:rsidRPr="00E77CBF">
        <w:rPr>
          <w:b/>
        </w:rPr>
        <w:t>Contagem de palavras no Resumo:</w:t>
      </w:r>
      <w:r w:rsidR="00514D7F">
        <w:rPr>
          <w:b/>
        </w:rPr>
        <w:t xml:space="preserve"> </w:t>
      </w:r>
      <w:r w:rsidR="00D10A18">
        <w:t>246</w:t>
      </w:r>
    </w:p>
    <w:p w:rsidR="009F58BC" w:rsidRDefault="009F58BC" w:rsidP="009F58BC">
      <w:pPr>
        <w:rPr>
          <w:b/>
        </w:rPr>
      </w:pPr>
      <w:r w:rsidRPr="00E77CBF">
        <w:rPr>
          <w:b/>
        </w:rPr>
        <w:t>Contagem de palavras no Corpo do Texto:</w:t>
      </w:r>
      <w:r w:rsidR="00FF49D3">
        <w:rPr>
          <w:b/>
        </w:rPr>
        <w:t xml:space="preserve"> 1925</w:t>
      </w:r>
    </w:p>
    <w:p w:rsidR="009F58BC" w:rsidRDefault="009F58BC" w:rsidP="009F58BC">
      <w:pPr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>
        <w:rPr>
          <w:b/>
        </w:rPr>
        <w:t xml:space="preserve">Palavras-chave: </w:t>
      </w:r>
      <w:r w:rsidRPr="00CE6EA0">
        <w:rPr>
          <w:rFonts w:ascii="Times New Roman" w:hAnsi="Times New Roman" w:cs="Times New Roman"/>
          <w:sz w:val="24"/>
          <w:szCs w:val="24"/>
          <w:shd w:val="clear" w:color="auto" w:fill="FEFEFE"/>
        </w:rPr>
        <w:t>Lesões</w:t>
      </w: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>;</w:t>
      </w:r>
      <w:r w:rsidRPr="00CE6EA0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Jiu-Jitsu</w:t>
      </w: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>;</w:t>
      </w:r>
      <w:r w:rsidRPr="00CE6EA0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artes marciais</w:t>
      </w:r>
      <w:r w:rsidR="00987225">
        <w:rPr>
          <w:rFonts w:ascii="Times New Roman" w:hAnsi="Times New Roman" w:cs="Times New Roman"/>
          <w:sz w:val="24"/>
          <w:szCs w:val="24"/>
          <w:shd w:val="clear" w:color="auto" w:fill="FEFEFE"/>
        </w:rPr>
        <w:t>.</w:t>
      </w:r>
    </w:p>
    <w:p w:rsidR="0011466F" w:rsidRDefault="0011466F" w:rsidP="00784460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2426C3" w:rsidRPr="0011466F" w:rsidRDefault="002426C3" w:rsidP="002426C3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11466F">
        <w:rPr>
          <w:rFonts w:ascii="Times New Roman" w:hAnsi="Times New Roman" w:cs="Times New Roman"/>
          <w:szCs w:val="24"/>
        </w:rPr>
        <w:t>Vicente Pinheiro Lima</w:t>
      </w:r>
      <w:r w:rsidRPr="0011466F">
        <w:rPr>
          <w:rFonts w:ascii="Times New Roman" w:hAnsi="Times New Roman" w:cs="Times New Roman"/>
          <w:szCs w:val="24"/>
          <w:vertAlign w:val="superscript"/>
        </w:rPr>
        <w:t>1,2</w:t>
      </w:r>
      <w:r w:rsidRPr="0011466F">
        <w:rPr>
          <w:rFonts w:ascii="Times New Roman" w:hAnsi="Times New Roman" w:cs="Times New Roman"/>
          <w:szCs w:val="24"/>
        </w:rPr>
        <w:t>, Doutorando – professorvicentelima@gmail.com</w:t>
      </w:r>
    </w:p>
    <w:p w:rsidR="002426C3" w:rsidRDefault="002426C3" w:rsidP="00784460">
      <w:p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Rodolfo de </w:t>
      </w:r>
      <w:proofErr w:type="spellStart"/>
      <w:r>
        <w:rPr>
          <w:rFonts w:ascii="Times New Roman" w:hAnsi="Times New Roman" w:cs="Times New Roman"/>
          <w:szCs w:val="24"/>
        </w:rPr>
        <w:t>Alkmim</w:t>
      </w:r>
      <w:proofErr w:type="spellEnd"/>
      <w:r>
        <w:rPr>
          <w:rFonts w:ascii="Times New Roman" w:hAnsi="Times New Roman" w:cs="Times New Roman"/>
          <w:szCs w:val="24"/>
        </w:rPr>
        <w:t xml:space="preserve"> Moreira Nunes</w:t>
      </w:r>
      <w:r w:rsidRPr="002426C3">
        <w:rPr>
          <w:rFonts w:ascii="Times New Roman" w:hAnsi="Times New Roman" w:cs="Times New Roman"/>
          <w:szCs w:val="24"/>
          <w:vertAlign w:val="superscript"/>
        </w:rPr>
        <w:t>2</w:t>
      </w:r>
      <w:r>
        <w:rPr>
          <w:rFonts w:ascii="Times New Roman" w:hAnsi="Times New Roman" w:cs="Times New Roman"/>
          <w:szCs w:val="24"/>
        </w:rPr>
        <w:t xml:space="preserve">, Doutor – </w:t>
      </w:r>
      <w:r w:rsidRPr="002426C3">
        <w:rPr>
          <w:rFonts w:ascii="Times New Roman" w:hAnsi="Times New Roman" w:cs="Times New Roman"/>
          <w:szCs w:val="24"/>
        </w:rPr>
        <w:t>rodolfoalkmim@gmail.com</w:t>
      </w:r>
    </w:p>
    <w:p w:rsidR="00784460" w:rsidRPr="0011466F" w:rsidRDefault="009F58BC" w:rsidP="00784460">
      <w:pPr>
        <w:spacing w:after="0" w:line="360" w:lineRule="auto"/>
        <w:rPr>
          <w:rFonts w:ascii="Times New Roman" w:hAnsi="Times New Roman" w:cs="Times New Roman"/>
          <w:szCs w:val="24"/>
          <w:shd w:val="clear" w:color="auto" w:fill="FEFEFE"/>
        </w:rPr>
      </w:pPr>
      <w:r w:rsidRPr="0011466F">
        <w:rPr>
          <w:rFonts w:ascii="Times New Roman" w:hAnsi="Times New Roman" w:cs="Times New Roman"/>
          <w:szCs w:val="24"/>
        </w:rPr>
        <w:t>Christian Cândido Ribeiro</w:t>
      </w:r>
      <w:r w:rsidRPr="0011466F">
        <w:rPr>
          <w:rFonts w:ascii="Times New Roman" w:hAnsi="Times New Roman" w:cs="Times New Roman"/>
          <w:szCs w:val="24"/>
          <w:vertAlign w:val="superscript"/>
        </w:rPr>
        <w:t>1</w:t>
      </w:r>
      <w:r w:rsidRPr="0011466F">
        <w:rPr>
          <w:rFonts w:ascii="Times New Roman" w:hAnsi="Times New Roman" w:cs="Times New Roman"/>
          <w:szCs w:val="24"/>
        </w:rPr>
        <w:t xml:space="preserve">, </w:t>
      </w:r>
      <w:r w:rsidR="00784460" w:rsidRPr="0011466F">
        <w:rPr>
          <w:rFonts w:ascii="Times New Roman" w:hAnsi="Times New Roman" w:cs="Times New Roman"/>
          <w:szCs w:val="24"/>
        </w:rPr>
        <w:t xml:space="preserve">Bacharel </w:t>
      </w:r>
      <w:r w:rsidR="00D84711">
        <w:rPr>
          <w:rFonts w:ascii="Times New Roman" w:hAnsi="Times New Roman" w:cs="Times New Roman"/>
          <w:szCs w:val="24"/>
        </w:rPr>
        <w:t xml:space="preserve">Ed. Física </w:t>
      </w:r>
      <w:r w:rsidR="00784460" w:rsidRPr="0011466F">
        <w:rPr>
          <w:rFonts w:ascii="Times New Roman" w:hAnsi="Times New Roman" w:cs="Times New Roman"/>
          <w:szCs w:val="24"/>
        </w:rPr>
        <w:t xml:space="preserve">– </w:t>
      </w:r>
      <w:r w:rsidR="00784460" w:rsidRPr="0011466F">
        <w:rPr>
          <w:rFonts w:ascii="Times New Roman" w:hAnsi="Times New Roman" w:cs="Times New Roman"/>
          <w:szCs w:val="24"/>
          <w:shd w:val="clear" w:color="auto" w:fill="FEFEFE"/>
        </w:rPr>
        <w:t>christian.rjj@gmail.com</w:t>
      </w:r>
    </w:p>
    <w:p w:rsidR="00784460" w:rsidRPr="0011466F" w:rsidRDefault="009F58BC" w:rsidP="00784460">
      <w:pPr>
        <w:spacing w:after="0" w:line="360" w:lineRule="auto"/>
        <w:rPr>
          <w:rFonts w:ascii="Times New Roman" w:hAnsi="Times New Roman" w:cs="Times New Roman"/>
          <w:szCs w:val="24"/>
          <w:shd w:val="clear" w:color="auto" w:fill="FEFEFE"/>
        </w:rPr>
      </w:pPr>
      <w:r w:rsidRPr="0011466F">
        <w:rPr>
          <w:rFonts w:ascii="Times New Roman" w:hAnsi="Times New Roman" w:cs="Times New Roman"/>
          <w:szCs w:val="24"/>
        </w:rPr>
        <w:t>Lidiane Rosa Alves</w:t>
      </w:r>
      <w:r w:rsidRPr="0011466F">
        <w:rPr>
          <w:rFonts w:ascii="Times New Roman" w:hAnsi="Times New Roman" w:cs="Times New Roman"/>
          <w:szCs w:val="24"/>
          <w:vertAlign w:val="superscript"/>
        </w:rPr>
        <w:t>1</w:t>
      </w:r>
      <w:r w:rsidRPr="0011466F">
        <w:rPr>
          <w:rFonts w:ascii="Times New Roman" w:hAnsi="Times New Roman" w:cs="Times New Roman"/>
          <w:szCs w:val="24"/>
        </w:rPr>
        <w:t xml:space="preserve">, </w:t>
      </w:r>
      <w:r w:rsidR="00784460" w:rsidRPr="0011466F">
        <w:rPr>
          <w:rFonts w:ascii="Times New Roman" w:hAnsi="Times New Roman" w:cs="Times New Roman"/>
          <w:szCs w:val="24"/>
        </w:rPr>
        <w:t xml:space="preserve">Bacharel </w:t>
      </w:r>
      <w:r w:rsidR="00D84711">
        <w:rPr>
          <w:rFonts w:ascii="Times New Roman" w:hAnsi="Times New Roman" w:cs="Times New Roman"/>
          <w:szCs w:val="24"/>
        </w:rPr>
        <w:t xml:space="preserve">Ed. Física </w:t>
      </w:r>
      <w:r w:rsidR="00784460" w:rsidRPr="0011466F">
        <w:rPr>
          <w:rFonts w:ascii="Times New Roman" w:hAnsi="Times New Roman" w:cs="Times New Roman"/>
          <w:szCs w:val="24"/>
        </w:rPr>
        <w:t xml:space="preserve">– </w:t>
      </w:r>
      <w:r w:rsidR="00D84711">
        <w:rPr>
          <w:rFonts w:ascii="Times New Roman" w:hAnsi="Times New Roman" w:cs="Times New Roman"/>
          <w:szCs w:val="24"/>
          <w:shd w:val="clear" w:color="auto" w:fill="FEFEFE"/>
        </w:rPr>
        <w:t>l</w:t>
      </w:r>
      <w:r w:rsidR="00784460" w:rsidRPr="0011466F">
        <w:rPr>
          <w:rFonts w:ascii="Times New Roman" w:hAnsi="Times New Roman" w:cs="Times New Roman"/>
          <w:szCs w:val="24"/>
          <w:shd w:val="clear" w:color="auto" w:fill="FEFEFE"/>
        </w:rPr>
        <w:t>idiane.rosaalves@gmail.com</w:t>
      </w:r>
    </w:p>
    <w:p w:rsidR="00514D7F" w:rsidRPr="0011466F" w:rsidRDefault="009F58BC" w:rsidP="009F58BC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11466F">
        <w:rPr>
          <w:rFonts w:ascii="Times New Roman" w:hAnsi="Times New Roman" w:cs="Times New Roman"/>
          <w:szCs w:val="24"/>
        </w:rPr>
        <w:t>Igor Leandro da Silva Carvalho</w:t>
      </w:r>
      <w:r w:rsidRPr="0011466F">
        <w:rPr>
          <w:rFonts w:ascii="Times New Roman" w:hAnsi="Times New Roman" w:cs="Times New Roman"/>
          <w:szCs w:val="24"/>
          <w:vertAlign w:val="superscript"/>
        </w:rPr>
        <w:t>2</w:t>
      </w:r>
      <w:r w:rsidR="00514D7F" w:rsidRPr="0011466F">
        <w:rPr>
          <w:rFonts w:ascii="Times New Roman" w:hAnsi="Times New Roman" w:cs="Times New Roman"/>
          <w:szCs w:val="24"/>
        </w:rPr>
        <w:t xml:space="preserve">, Mestrando </w:t>
      </w:r>
      <w:r w:rsidR="00784460" w:rsidRPr="0011466F">
        <w:rPr>
          <w:rFonts w:ascii="Times New Roman" w:hAnsi="Times New Roman" w:cs="Times New Roman"/>
          <w:szCs w:val="24"/>
        </w:rPr>
        <w:t>–</w:t>
      </w:r>
      <w:r w:rsidR="00514D7F" w:rsidRPr="0011466F">
        <w:rPr>
          <w:rFonts w:ascii="Times New Roman" w:hAnsi="Times New Roman" w:cs="Times New Roman"/>
          <w:szCs w:val="24"/>
        </w:rPr>
        <w:t xml:space="preserve"> </w:t>
      </w:r>
      <w:r w:rsidR="00784460" w:rsidRPr="0011466F">
        <w:rPr>
          <w:rFonts w:ascii="Times New Roman" w:hAnsi="Times New Roman" w:cs="Times New Roman"/>
          <w:szCs w:val="24"/>
        </w:rPr>
        <w:t>icarvalho.personal@gmail.com</w:t>
      </w:r>
    </w:p>
    <w:p w:rsidR="009F58BC" w:rsidRPr="0011466F" w:rsidRDefault="00514D7F" w:rsidP="009F58BC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11466F">
        <w:rPr>
          <w:rFonts w:ascii="Times New Roman" w:hAnsi="Times New Roman" w:cs="Times New Roman"/>
          <w:szCs w:val="24"/>
        </w:rPr>
        <w:t>Rodrigo Gome</w:t>
      </w:r>
      <w:r w:rsidR="00784460" w:rsidRPr="0011466F">
        <w:rPr>
          <w:rFonts w:ascii="Times New Roman" w:hAnsi="Times New Roman" w:cs="Times New Roman"/>
          <w:szCs w:val="24"/>
        </w:rPr>
        <w:t>s de Souza Vale², Doutor – rodrigovale@globo.com</w:t>
      </w:r>
    </w:p>
    <w:p w:rsidR="009F58BC" w:rsidRPr="0011466F" w:rsidRDefault="009F58BC" w:rsidP="009F58BC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9F58BC" w:rsidRPr="0011466F" w:rsidRDefault="009F58BC" w:rsidP="009F58B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11466F">
        <w:rPr>
          <w:rFonts w:ascii="Times New Roman" w:hAnsi="Times New Roman" w:cs="Times New Roman"/>
          <w:szCs w:val="24"/>
        </w:rPr>
        <w:t xml:space="preserve">Laboratório de Biodinâmica do exercício, saúde e performance (BODESP), UCB/RJ. </w:t>
      </w:r>
    </w:p>
    <w:p w:rsidR="009F58BC" w:rsidRPr="0011466F" w:rsidRDefault="009F58BC" w:rsidP="009F58B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11466F">
        <w:rPr>
          <w:rFonts w:ascii="Times New Roman" w:hAnsi="Times New Roman" w:cs="Times New Roman"/>
          <w:szCs w:val="24"/>
        </w:rPr>
        <w:t xml:space="preserve">Programa de Pós-Graduação em Ciências do Exercício e do Esporte </w:t>
      </w:r>
      <w:r w:rsidR="002426C3">
        <w:rPr>
          <w:rFonts w:ascii="Times New Roman" w:hAnsi="Times New Roman" w:cs="Times New Roman"/>
          <w:szCs w:val="24"/>
        </w:rPr>
        <w:t>(PPGCEE), Instituto de Educação Física e Desportos (IEFD), Universidade do Estado do Rio de Janeiro (</w:t>
      </w:r>
      <w:r w:rsidRPr="0011466F">
        <w:rPr>
          <w:rFonts w:ascii="Times New Roman" w:hAnsi="Times New Roman" w:cs="Times New Roman"/>
          <w:szCs w:val="24"/>
        </w:rPr>
        <w:t>UERJ</w:t>
      </w:r>
      <w:r w:rsidR="002426C3">
        <w:rPr>
          <w:rFonts w:ascii="Times New Roman" w:hAnsi="Times New Roman" w:cs="Times New Roman"/>
          <w:szCs w:val="24"/>
        </w:rPr>
        <w:t>)</w:t>
      </w:r>
      <w:r w:rsidRPr="0011466F">
        <w:rPr>
          <w:rFonts w:ascii="Times New Roman" w:hAnsi="Times New Roman" w:cs="Times New Roman"/>
          <w:szCs w:val="24"/>
        </w:rPr>
        <w:t>.</w:t>
      </w:r>
    </w:p>
    <w:p w:rsidR="009F58BC" w:rsidRDefault="009F58BC" w:rsidP="009F58BC">
      <w:pPr>
        <w:spacing w:after="0" w:line="240" w:lineRule="auto"/>
      </w:pPr>
    </w:p>
    <w:p w:rsidR="009F58BC" w:rsidRDefault="009F58BC" w:rsidP="009F58BC">
      <w:pPr>
        <w:rPr>
          <w:b/>
        </w:rPr>
      </w:pPr>
      <w:r w:rsidRPr="003506A5">
        <w:rPr>
          <w:b/>
        </w:rPr>
        <w:t xml:space="preserve">Declaração de Conflito de Interesses </w:t>
      </w:r>
    </w:p>
    <w:p w:rsidR="002F30E0" w:rsidRPr="0011466F" w:rsidRDefault="002F30E0" w:rsidP="002F30E0">
      <w:pPr>
        <w:spacing w:after="0" w:line="240" w:lineRule="auto"/>
        <w:rPr>
          <w:rFonts w:eastAsiaTheme="minorHAnsi"/>
          <w:sz w:val="20"/>
        </w:rPr>
      </w:pPr>
      <w:r w:rsidRPr="0011466F">
        <w:rPr>
          <w:szCs w:val="24"/>
        </w:rPr>
        <w:t>Não há nenhum conflito de interesses no presente estudo</w:t>
      </w:r>
    </w:p>
    <w:p w:rsidR="002F30E0" w:rsidRDefault="002F30E0" w:rsidP="009F58BC">
      <w:pPr>
        <w:rPr>
          <w:b/>
        </w:rPr>
      </w:pPr>
    </w:p>
    <w:p w:rsidR="009F58BC" w:rsidRDefault="009F58BC" w:rsidP="009F58BC">
      <w:pPr>
        <w:rPr>
          <w:b/>
        </w:rPr>
      </w:pPr>
      <w:r w:rsidRPr="003506A5">
        <w:rPr>
          <w:b/>
        </w:rPr>
        <w:t>Endereço postal do autor correspondente:</w:t>
      </w:r>
    </w:p>
    <w:p w:rsidR="00784460" w:rsidRPr="00784460" w:rsidRDefault="00784460" w:rsidP="009F58BC">
      <w:r w:rsidRPr="00784460">
        <w:t>Igor Leandro da Silva Carvalho</w:t>
      </w:r>
    </w:p>
    <w:p w:rsidR="00784460" w:rsidRPr="00784460" w:rsidRDefault="00784460" w:rsidP="009F58BC">
      <w:r w:rsidRPr="00784460">
        <w:t xml:space="preserve">Est. </w:t>
      </w:r>
      <w:proofErr w:type="spellStart"/>
      <w:r w:rsidRPr="00784460">
        <w:t>Cabuçú</w:t>
      </w:r>
      <w:proofErr w:type="spellEnd"/>
      <w:r w:rsidRPr="00784460">
        <w:t xml:space="preserve"> de baixo, 900 – BL 13, Casa 03. Guaratiba</w:t>
      </w:r>
      <w:r w:rsidR="002426C3">
        <w:t xml:space="preserve">. </w:t>
      </w:r>
      <w:r w:rsidRPr="00784460">
        <w:t>CEP: 23036-060</w:t>
      </w:r>
      <w:r w:rsidR="002426C3">
        <w:t xml:space="preserve">. </w:t>
      </w:r>
      <w:r w:rsidRPr="00784460">
        <w:t>Telefone: (21) 991119989</w:t>
      </w:r>
    </w:p>
    <w:sectPr w:rsidR="00784460" w:rsidRPr="007844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86772"/>
    <w:multiLevelType w:val="hybridMultilevel"/>
    <w:tmpl w:val="338873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C5A4F"/>
    <w:multiLevelType w:val="hybridMultilevel"/>
    <w:tmpl w:val="B380DC0C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BC"/>
    <w:rsid w:val="0011466F"/>
    <w:rsid w:val="002426C3"/>
    <w:rsid w:val="002F30E0"/>
    <w:rsid w:val="00514D7F"/>
    <w:rsid w:val="005A2DB4"/>
    <w:rsid w:val="00784460"/>
    <w:rsid w:val="00987225"/>
    <w:rsid w:val="009F58BC"/>
    <w:rsid w:val="00A435EC"/>
    <w:rsid w:val="00B71620"/>
    <w:rsid w:val="00D10A18"/>
    <w:rsid w:val="00D84711"/>
    <w:rsid w:val="00EE33E1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6AB6D-AD29-44FF-8BC5-387F96DF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F58BC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F58BC"/>
    <w:pPr>
      <w:ind w:left="720"/>
      <w:contextualSpacing/>
    </w:pPr>
  </w:style>
  <w:style w:type="paragraph" w:customStyle="1" w:styleId="Abstract">
    <w:name w:val="Abstract"/>
    <w:basedOn w:val="Normal"/>
    <w:next w:val="Normal"/>
    <w:rsid w:val="009F58BC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 w:eastAsia="en-US"/>
    </w:rPr>
  </w:style>
  <w:style w:type="character" w:styleId="Hyperlink">
    <w:name w:val="Hyperlink"/>
    <w:basedOn w:val="Fontepargpadro"/>
    <w:uiPriority w:val="99"/>
    <w:unhideWhenUsed/>
    <w:rsid w:val="002426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carvalho</dc:creator>
  <cp:keywords/>
  <dc:description/>
  <cp:lastModifiedBy>Vicente Lima</cp:lastModifiedBy>
  <cp:revision>2</cp:revision>
  <dcterms:created xsi:type="dcterms:W3CDTF">2017-03-06T21:47:00Z</dcterms:created>
  <dcterms:modified xsi:type="dcterms:W3CDTF">2017-03-06T21:47:00Z</dcterms:modified>
</cp:coreProperties>
</file>