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75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b/>
          <w:color w:val="000000" w:themeColor="text1"/>
          <w:shd w:val="clear" w:color="auto" w:fill="FFFFFF"/>
          <w:lang w:val="en-US"/>
        </w:rPr>
      </w:pPr>
      <w:r w:rsidRPr="00882C0D">
        <w:rPr>
          <w:b/>
          <w:color w:val="000000" w:themeColor="text1"/>
          <w:shd w:val="clear" w:color="auto" w:fill="FFFFFF"/>
          <w:lang w:val="en-US"/>
        </w:rPr>
        <w:t>Lifestyle changes reduce central blood pressure in pre-hypertensive individuals</w:t>
      </w:r>
    </w:p>
    <w:p w:rsidR="006A6775" w:rsidRPr="00882C0D" w:rsidRDefault="006A6775" w:rsidP="006A6775">
      <w:pPr>
        <w:autoSpaceDE w:val="0"/>
        <w:autoSpaceDN w:val="0"/>
        <w:adjustRightInd w:val="0"/>
        <w:spacing w:line="480" w:lineRule="auto"/>
        <w:rPr>
          <w:b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hd w:val="clear" w:color="auto" w:fill="FFFFFF"/>
          <w:lang w:val="en-US"/>
        </w:rPr>
        <w:t>Central blood pressure in pre-hypertensive</w:t>
      </w:r>
    </w:p>
    <w:p w:rsidR="006A6775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b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hd w:val="clear" w:color="auto" w:fill="FFFFFF"/>
          <w:lang w:val="en-US"/>
        </w:rPr>
        <w:t>T</w:t>
      </w:r>
      <w:r w:rsidRPr="007606D9">
        <w:rPr>
          <w:b/>
          <w:color w:val="000000" w:themeColor="text1"/>
          <w:shd w:val="clear" w:color="auto" w:fill="FFFFFF"/>
          <w:lang w:val="en-US"/>
        </w:rPr>
        <w:t>hree highlights of the article</w:t>
      </w:r>
      <w:r>
        <w:rPr>
          <w:b/>
          <w:color w:val="000000" w:themeColor="text1"/>
          <w:shd w:val="clear" w:color="auto" w:fill="FFFFFF"/>
          <w:lang w:val="en-US"/>
        </w:rPr>
        <w:t>:</w:t>
      </w:r>
    </w:p>
    <w:p w:rsidR="00AF0FDE" w:rsidRDefault="00AF0FDE" w:rsidP="006A67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AF0FDE">
        <w:rPr>
          <w:color w:val="000000" w:themeColor="text1"/>
          <w:shd w:val="clear" w:color="auto" w:fill="FFFFFF"/>
          <w:lang w:val="en-US"/>
        </w:rPr>
        <w:t xml:space="preserve">Observe the effect of lifestyle modification with exercise and unmonitored diet on the central and peripheral blood pressure of </w:t>
      </w:r>
      <w:proofErr w:type="spellStart"/>
      <w:r w:rsidRPr="00AF0FDE">
        <w:rPr>
          <w:color w:val="000000" w:themeColor="text1"/>
          <w:shd w:val="clear" w:color="auto" w:fill="FFFFFF"/>
          <w:lang w:val="en-US"/>
        </w:rPr>
        <w:t>prehypertensives</w:t>
      </w:r>
      <w:proofErr w:type="spellEnd"/>
      <w:r w:rsidRPr="00AF0FDE">
        <w:rPr>
          <w:color w:val="000000" w:themeColor="text1"/>
          <w:shd w:val="clear" w:color="auto" w:fill="FFFFFF"/>
          <w:lang w:val="en-US"/>
        </w:rPr>
        <w:t>;</w:t>
      </w:r>
    </w:p>
    <w:p w:rsidR="006A6775" w:rsidRPr="00AF0FDE" w:rsidRDefault="00AF0FDE" w:rsidP="006A67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AF0FDE">
        <w:rPr>
          <w:color w:val="000000" w:themeColor="text1"/>
          <w:shd w:val="clear" w:color="auto" w:fill="FFFFFF"/>
          <w:lang w:val="en-US"/>
        </w:rPr>
        <w:t>Evaluate arterial stiffness against exercise and diet</w:t>
      </w:r>
      <w:r>
        <w:rPr>
          <w:color w:val="000000" w:themeColor="text1"/>
          <w:shd w:val="clear" w:color="auto" w:fill="FFFFFF"/>
          <w:lang w:val="en-US"/>
        </w:rPr>
        <w:t xml:space="preserve"> in </w:t>
      </w:r>
      <w:proofErr w:type="spellStart"/>
      <w:r>
        <w:rPr>
          <w:color w:val="000000" w:themeColor="text1"/>
          <w:shd w:val="clear" w:color="auto" w:fill="FFFFFF"/>
          <w:lang w:val="en-US"/>
        </w:rPr>
        <w:t>prehypertensive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patients</w:t>
      </w:r>
      <w:r w:rsidR="006A6775" w:rsidRPr="00AF0FDE">
        <w:rPr>
          <w:color w:val="000000" w:themeColor="text1"/>
          <w:shd w:val="clear" w:color="auto" w:fill="FFFFFF"/>
          <w:lang w:val="en-US"/>
        </w:rPr>
        <w:t>;</w:t>
      </w:r>
    </w:p>
    <w:p w:rsidR="006A6775" w:rsidRPr="00AF0FDE" w:rsidRDefault="00AF0FDE" w:rsidP="006A67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AF0FDE">
        <w:rPr>
          <w:color w:val="000000" w:themeColor="text1"/>
          <w:shd w:val="clear" w:color="auto" w:fill="FFFFFF"/>
          <w:lang w:val="en-US"/>
        </w:rPr>
        <w:t xml:space="preserve">To evaluate anthropometric and biochemical profile regarding exercise and diet in </w:t>
      </w:r>
      <w:proofErr w:type="spellStart"/>
      <w:r w:rsidRPr="00AF0FDE">
        <w:rPr>
          <w:color w:val="000000" w:themeColor="text1"/>
          <w:shd w:val="clear" w:color="auto" w:fill="FFFFFF"/>
          <w:lang w:val="en-US"/>
        </w:rPr>
        <w:t>prehypertensive</w:t>
      </w:r>
      <w:proofErr w:type="spellEnd"/>
      <w:r w:rsidRPr="00AF0FDE">
        <w:rPr>
          <w:color w:val="000000" w:themeColor="text1"/>
          <w:shd w:val="clear" w:color="auto" w:fill="FFFFFF"/>
          <w:lang w:val="en-US"/>
        </w:rPr>
        <w:t xml:space="preserve"> patients.</w:t>
      </w:r>
    </w:p>
    <w:p w:rsidR="006A6775" w:rsidRPr="00AF0FDE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b/>
          <w:color w:val="000000" w:themeColor="text1"/>
          <w:shd w:val="clear" w:color="auto" w:fill="FFFFFF"/>
          <w:lang w:val="en-US"/>
        </w:rPr>
      </w:pPr>
    </w:p>
    <w:p w:rsidR="006A6775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8164E7">
        <w:rPr>
          <w:b/>
          <w:color w:val="000000" w:themeColor="text1"/>
          <w:shd w:val="clear" w:color="auto" w:fill="FFFFFF"/>
          <w:lang w:val="en-US"/>
        </w:rPr>
        <w:t>Words Count in Summary:</w:t>
      </w:r>
      <w:r w:rsidRPr="008164E7">
        <w:rPr>
          <w:color w:val="000000" w:themeColor="text1"/>
          <w:shd w:val="clear" w:color="auto" w:fill="FFFFFF"/>
          <w:lang w:val="en-US"/>
        </w:rPr>
        <w:t xml:space="preserve"> 171 words</w:t>
      </w:r>
    </w:p>
    <w:p w:rsidR="006A6775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b/>
          <w:lang w:val="en-US"/>
        </w:rPr>
      </w:pPr>
    </w:p>
    <w:p w:rsidR="006A6775" w:rsidRPr="008164E7" w:rsidRDefault="006A6775" w:rsidP="006A6775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8164E7">
        <w:rPr>
          <w:b/>
          <w:lang w:val="en-US"/>
        </w:rPr>
        <w:t>Authors, titration</w:t>
      </w:r>
      <w:proofErr w:type="gramStart"/>
      <w:r w:rsidRPr="008164E7">
        <w:rPr>
          <w:b/>
          <w:lang w:val="en-US"/>
        </w:rPr>
        <w:t>,  e</w:t>
      </w:r>
      <w:proofErr w:type="gramEnd"/>
      <w:r w:rsidRPr="008164E7">
        <w:rPr>
          <w:b/>
          <w:lang w:val="en-US"/>
        </w:rPr>
        <w:t xml:space="preserve">-mails </w:t>
      </w:r>
      <w:r>
        <w:rPr>
          <w:b/>
          <w:lang w:val="en-US"/>
        </w:rPr>
        <w:t>and</w:t>
      </w:r>
      <w:r w:rsidRPr="008164E7">
        <w:rPr>
          <w:b/>
          <w:lang w:val="en-US"/>
        </w:rPr>
        <w:t xml:space="preserve"> </w:t>
      </w:r>
      <w:r>
        <w:rPr>
          <w:b/>
          <w:lang w:val="en-US"/>
        </w:rPr>
        <w:t>affiliation</w:t>
      </w:r>
      <w:r w:rsidRPr="008164E7">
        <w:rPr>
          <w:b/>
          <w:lang w:val="en-US"/>
        </w:rPr>
        <w:t>:</w:t>
      </w:r>
    </w:p>
    <w:p w:rsidR="006A6775" w:rsidRDefault="006A6775" w:rsidP="006A6775">
      <w:pPr>
        <w:spacing w:line="480" w:lineRule="auto"/>
        <w:jc w:val="both"/>
      </w:pPr>
      <w:r w:rsidRPr="00882C0D">
        <w:t xml:space="preserve">Luiz Tadeu </w:t>
      </w:r>
      <w:proofErr w:type="spellStart"/>
      <w:r w:rsidRPr="00882C0D">
        <w:t>Giollo-Junior</w:t>
      </w:r>
      <w:proofErr w:type="spellEnd"/>
      <w:r>
        <w:t xml:space="preserve">, </w:t>
      </w:r>
      <w:proofErr w:type="gramStart"/>
      <w:r>
        <w:t>MsC</w:t>
      </w:r>
      <w:r w:rsidRPr="00882C0D">
        <w:rPr>
          <w:vertAlign w:val="superscript"/>
        </w:rPr>
        <w:t>1</w:t>
      </w:r>
      <w:r w:rsidRPr="00E77CBF">
        <w:rPr>
          <w:vertAlign w:val="superscript"/>
        </w:rPr>
        <w:t>§</w:t>
      </w:r>
      <w:proofErr w:type="gramEnd"/>
      <w:r>
        <w:t xml:space="preserve"> – </w:t>
      </w:r>
      <w:hyperlink r:id="rId5" w:history="1">
        <w:r w:rsidRPr="00620F50">
          <w:rPr>
            <w:rStyle w:val="Hyperlink"/>
          </w:rPr>
          <w:t>ltgg@hotmail.com</w:t>
        </w:r>
      </w:hyperlink>
      <w:r>
        <w:t xml:space="preserve"> </w:t>
      </w:r>
    </w:p>
    <w:p w:rsidR="006A6775" w:rsidRPr="00684720" w:rsidRDefault="006A6775" w:rsidP="006A6775">
      <w:pPr>
        <w:spacing w:line="480" w:lineRule="auto"/>
        <w:jc w:val="both"/>
      </w:pPr>
      <w:r w:rsidRPr="00882C0D">
        <w:t xml:space="preserve">Luciana Neves </w:t>
      </w:r>
      <w:proofErr w:type="spellStart"/>
      <w:r w:rsidRPr="00882C0D">
        <w:t>Cosenso-Martin</w:t>
      </w:r>
      <w:proofErr w:type="spellEnd"/>
      <w:r>
        <w:t xml:space="preserve">, </w:t>
      </w:r>
      <w:proofErr w:type="gramStart"/>
      <w:r>
        <w:t>PhD</w:t>
      </w:r>
      <w:r w:rsidRPr="00882C0D">
        <w:rPr>
          <w:vertAlign w:val="superscript"/>
        </w:rPr>
        <w:t>1</w:t>
      </w:r>
      <w:proofErr w:type="gramEnd"/>
      <w:r>
        <w:t xml:space="preserve"> – </w:t>
      </w:r>
      <w:hyperlink r:id="rId6" w:history="1">
        <w:r w:rsidRPr="00620F50">
          <w:rPr>
            <w:rStyle w:val="Hyperlink"/>
          </w:rPr>
          <w:t>luciana-martin@uol.com.br</w:t>
        </w:r>
      </w:hyperlink>
      <w:r>
        <w:t xml:space="preserve">  </w:t>
      </w:r>
    </w:p>
    <w:p w:rsidR="006A6775" w:rsidRDefault="006A6775" w:rsidP="006A6775">
      <w:pPr>
        <w:spacing w:line="480" w:lineRule="auto"/>
        <w:jc w:val="both"/>
      </w:pPr>
      <w:proofErr w:type="spellStart"/>
      <w:r w:rsidRPr="00882C0D">
        <w:t>Days</w:t>
      </w:r>
      <w:proofErr w:type="spellEnd"/>
      <w:r w:rsidRPr="00882C0D">
        <w:t xml:space="preserve"> Oliveira de Andrade</w:t>
      </w:r>
      <w:r>
        <w:t xml:space="preserve">, </w:t>
      </w:r>
      <w:proofErr w:type="gramStart"/>
      <w:r>
        <w:t>PhD</w:t>
      </w:r>
      <w:r w:rsidRPr="00882C0D">
        <w:rPr>
          <w:vertAlign w:val="superscript"/>
        </w:rPr>
        <w:t>1</w:t>
      </w:r>
      <w:proofErr w:type="gramEnd"/>
      <w:r w:rsidRPr="00882C0D">
        <w:t xml:space="preserve"> </w:t>
      </w:r>
      <w:r>
        <w:t xml:space="preserve">– </w:t>
      </w:r>
      <w:hyperlink r:id="rId7" w:history="1">
        <w:r w:rsidRPr="00620F50">
          <w:rPr>
            <w:rStyle w:val="Hyperlink"/>
          </w:rPr>
          <w:t>days_andrade@hotmail.com</w:t>
        </w:r>
      </w:hyperlink>
      <w:r>
        <w:t xml:space="preserve"> </w:t>
      </w:r>
    </w:p>
    <w:p w:rsidR="006A6775" w:rsidRDefault="006A6775" w:rsidP="006A6775">
      <w:pPr>
        <w:spacing w:line="480" w:lineRule="auto"/>
        <w:jc w:val="both"/>
      </w:pPr>
      <w:r w:rsidRPr="00882C0D">
        <w:t xml:space="preserve">Letícia Aparecida </w:t>
      </w:r>
      <w:proofErr w:type="spellStart"/>
      <w:r w:rsidRPr="00882C0D">
        <w:t>Fernandes-Baruffi</w:t>
      </w:r>
      <w:proofErr w:type="spellEnd"/>
      <w:r>
        <w:t xml:space="preserve">, </w:t>
      </w:r>
      <w:proofErr w:type="gramStart"/>
      <w:r>
        <w:t>MsC</w:t>
      </w:r>
      <w:r w:rsidRPr="00882C0D">
        <w:rPr>
          <w:vertAlign w:val="superscript"/>
        </w:rPr>
        <w:t>1</w:t>
      </w:r>
      <w:proofErr w:type="gramEnd"/>
      <w:r w:rsidRPr="00882C0D">
        <w:t xml:space="preserve"> </w:t>
      </w:r>
      <w:r>
        <w:t xml:space="preserve">– </w:t>
      </w:r>
      <w:hyperlink r:id="rId8" w:history="1">
        <w:r w:rsidRPr="00620F50">
          <w:rPr>
            <w:rStyle w:val="Hyperlink"/>
          </w:rPr>
          <w:t>nutricionistaleticiabarufi@gmail.com</w:t>
        </w:r>
      </w:hyperlink>
      <w:r>
        <w:t xml:space="preserve"> </w:t>
      </w:r>
    </w:p>
    <w:p w:rsidR="006A6775" w:rsidRDefault="006A6775" w:rsidP="006A6775">
      <w:pPr>
        <w:spacing w:line="480" w:lineRule="auto"/>
        <w:jc w:val="both"/>
      </w:pPr>
      <w:r w:rsidRPr="00882C0D">
        <w:t xml:space="preserve">Juan Carlos </w:t>
      </w:r>
      <w:proofErr w:type="spellStart"/>
      <w:r w:rsidRPr="00882C0D">
        <w:t>Yugar-Toledo</w:t>
      </w:r>
      <w:proofErr w:type="spellEnd"/>
      <w:r>
        <w:t xml:space="preserve">, </w:t>
      </w:r>
      <w:r w:rsidRPr="00882C0D">
        <w:t>PhD</w:t>
      </w:r>
      <w:r w:rsidRPr="00882C0D">
        <w:rPr>
          <w:vertAlign w:val="superscript"/>
        </w:rPr>
        <w:t xml:space="preserve"> 1</w:t>
      </w:r>
      <w:r>
        <w:t xml:space="preserve"> – </w:t>
      </w:r>
      <w:hyperlink r:id="rId9" w:history="1">
        <w:r w:rsidRPr="00620F50">
          <w:rPr>
            <w:rStyle w:val="Hyperlink"/>
          </w:rPr>
          <w:t>yugarjuan@uol.com.br</w:t>
        </w:r>
      </w:hyperlink>
      <w:r>
        <w:t xml:space="preserve"> </w:t>
      </w:r>
    </w:p>
    <w:p w:rsidR="006A6775" w:rsidRPr="00882C0D" w:rsidRDefault="006A6775" w:rsidP="006A6775">
      <w:pPr>
        <w:spacing w:line="480" w:lineRule="auto"/>
        <w:jc w:val="both"/>
      </w:pPr>
      <w:r w:rsidRPr="00882C0D">
        <w:t>José Fernando Vilela-Martin</w:t>
      </w:r>
      <w:r>
        <w:t xml:space="preserve">, </w:t>
      </w:r>
      <w:r w:rsidRPr="00882C0D">
        <w:t>PhD</w:t>
      </w:r>
      <w:r w:rsidRPr="00882C0D">
        <w:rPr>
          <w:vertAlign w:val="superscript"/>
        </w:rPr>
        <w:t xml:space="preserve"> 1</w:t>
      </w:r>
      <w:r>
        <w:t xml:space="preserve"> – </w:t>
      </w:r>
      <w:hyperlink r:id="rId10" w:history="1">
        <w:r w:rsidRPr="00620F50">
          <w:rPr>
            <w:rStyle w:val="Hyperlink"/>
          </w:rPr>
          <w:t>vilelamartin@uol.com.br</w:t>
        </w:r>
      </w:hyperlink>
      <w:r>
        <w:t xml:space="preserve"> </w:t>
      </w:r>
    </w:p>
    <w:p w:rsidR="006A6775" w:rsidRPr="00882C0D" w:rsidRDefault="006A6775" w:rsidP="006A6775">
      <w:pPr>
        <w:tabs>
          <w:tab w:val="left" w:pos="2378"/>
        </w:tabs>
      </w:pPr>
      <w:r w:rsidRPr="00882C0D">
        <w:tab/>
      </w:r>
    </w:p>
    <w:p w:rsidR="006A6775" w:rsidRPr="00882C0D" w:rsidRDefault="006A6775" w:rsidP="006A6775">
      <w:pPr>
        <w:spacing w:line="480" w:lineRule="auto"/>
        <w:jc w:val="both"/>
      </w:pPr>
      <w:proofErr w:type="gramStart"/>
      <w:r w:rsidRPr="00882C0D">
        <w:t>1</w:t>
      </w:r>
      <w:proofErr w:type="gramEnd"/>
      <w:r w:rsidRPr="00882C0D">
        <w:t xml:space="preserve"> – </w:t>
      </w:r>
      <w:proofErr w:type="spellStart"/>
      <w:r w:rsidRPr="00882C0D">
        <w:rPr>
          <w:shd w:val="clear" w:color="auto" w:fill="FFFFFF"/>
        </w:rPr>
        <w:t>Hypertension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882C0D">
        <w:rPr>
          <w:shd w:val="clear" w:color="auto" w:fill="FFFFFF"/>
        </w:rPr>
        <w:t>Clinic</w:t>
      </w:r>
      <w:proofErr w:type="spellEnd"/>
      <w:r w:rsidRPr="00882C0D">
        <w:rPr>
          <w:shd w:val="clear" w:color="auto" w:fill="FFFFFF"/>
        </w:rPr>
        <w:t xml:space="preserve"> - </w:t>
      </w:r>
      <w:proofErr w:type="spellStart"/>
      <w:r w:rsidRPr="00882C0D">
        <w:rPr>
          <w:shd w:val="clear" w:color="auto" w:fill="FFFFFF"/>
        </w:rPr>
        <w:t>Internal</w:t>
      </w:r>
      <w:proofErr w:type="spellEnd"/>
      <w:r w:rsidRPr="00882C0D">
        <w:rPr>
          <w:shd w:val="clear" w:color="auto" w:fill="FFFFFF"/>
        </w:rPr>
        <w:t xml:space="preserve"> Medicine </w:t>
      </w:r>
      <w:proofErr w:type="spellStart"/>
      <w:r w:rsidRPr="00882C0D">
        <w:rPr>
          <w:shd w:val="clear" w:color="auto" w:fill="FFFFFF"/>
        </w:rPr>
        <w:t>Department</w:t>
      </w:r>
      <w:proofErr w:type="spellEnd"/>
      <w:r w:rsidRPr="00882C0D">
        <w:rPr>
          <w:shd w:val="clear" w:color="auto" w:fill="FFFFFF"/>
        </w:rPr>
        <w:t xml:space="preserve">, </w:t>
      </w:r>
      <w:proofErr w:type="spellStart"/>
      <w:r w:rsidRPr="00882C0D">
        <w:rPr>
          <w:shd w:val="clear" w:color="auto" w:fill="FFFFFF"/>
        </w:rPr>
        <w:t>State</w:t>
      </w:r>
      <w:proofErr w:type="spellEnd"/>
      <w:r w:rsidRPr="00882C0D">
        <w:rPr>
          <w:shd w:val="clear" w:color="auto" w:fill="FFFFFF"/>
        </w:rPr>
        <w:t xml:space="preserve"> Medical </w:t>
      </w:r>
      <w:proofErr w:type="spellStart"/>
      <w:r w:rsidRPr="00882C0D">
        <w:rPr>
          <w:shd w:val="clear" w:color="auto" w:fill="FFFFFF"/>
        </w:rPr>
        <w:t>School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882C0D">
        <w:rPr>
          <w:shd w:val="clear" w:color="auto" w:fill="FFFFFF"/>
        </w:rPr>
        <w:t>of</w:t>
      </w:r>
      <w:proofErr w:type="spellEnd"/>
      <w:r w:rsidRPr="00882C0D">
        <w:rPr>
          <w:shd w:val="clear" w:color="auto" w:fill="FFFFFF"/>
        </w:rPr>
        <w:t xml:space="preserve"> São José do Rio Preto (FAMERP), São Paulo,</w:t>
      </w:r>
      <w:r>
        <w:rPr>
          <w:shd w:val="clear" w:color="auto" w:fill="FFFFFF"/>
        </w:rPr>
        <w:t xml:space="preserve"> </w:t>
      </w:r>
      <w:proofErr w:type="spellStart"/>
      <w:r w:rsidRPr="00882C0D">
        <w:rPr>
          <w:shd w:val="clear" w:color="auto" w:fill="FFFFFF"/>
        </w:rPr>
        <w:t>Brazil</w:t>
      </w:r>
      <w:proofErr w:type="spellEnd"/>
      <w:r w:rsidRPr="00882C0D">
        <w:rPr>
          <w:shd w:val="clear" w:color="auto" w:fill="FFFFFF"/>
        </w:rPr>
        <w:t>;</w:t>
      </w:r>
    </w:p>
    <w:p w:rsidR="006A6775" w:rsidRDefault="006A6775" w:rsidP="006A6775">
      <w:pPr>
        <w:spacing w:line="480" w:lineRule="auto"/>
        <w:jc w:val="both"/>
        <w:rPr>
          <w:b/>
        </w:rPr>
      </w:pPr>
    </w:p>
    <w:p w:rsidR="006A6775" w:rsidRDefault="006A6775" w:rsidP="006A6775">
      <w:pPr>
        <w:spacing w:line="480" w:lineRule="auto"/>
        <w:jc w:val="both"/>
        <w:rPr>
          <w:b/>
        </w:rPr>
      </w:pPr>
      <w:proofErr w:type="spellStart"/>
      <w:r w:rsidRPr="008B5F05">
        <w:rPr>
          <w:b/>
        </w:rPr>
        <w:t>Authors</w:t>
      </w:r>
      <w:proofErr w:type="spellEnd"/>
      <w:r w:rsidRPr="008B5F05">
        <w:rPr>
          <w:b/>
        </w:rPr>
        <w:t xml:space="preserve"> </w:t>
      </w:r>
      <w:proofErr w:type="spellStart"/>
      <w:r w:rsidRPr="008B5F05">
        <w:rPr>
          <w:b/>
        </w:rPr>
        <w:t>Contribution</w:t>
      </w:r>
      <w:proofErr w:type="spellEnd"/>
      <w:r w:rsidRPr="008B5F05">
        <w:rPr>
          <w:b/>
        </w:rPr>
        <w:t>:</w:t>
      </w:r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proofErr w:type="spellStart"/>
      <w:r w:rsidRPr="0046656C">
        <w:rPr>
          <w:lang w:val="en-US"/>
        </w:rPr>
        <w:t>Luiz</w:t>
      </w:r>
      <w:proofErr w:type="spellEnd"/>
      <w:r w:rsidRPr="0046656C">
        <w:rPr>
          <w:lang w:val="en-US"/>
        </w:rPr>
        <w:t xml:space="preserve"> </w:t>
      </w:r>
      <w:proofErr w:type="spellStart"/>
      <w:r w:rsidRPr="0046656C">
        <w:rPr>
          <w:lang w:val="en-US"/>
        </w:rPr>
        <w:t>Tadeu</w:t>
      </w:r>
      <w:proofErr w:type="spellEnd"/>
      <w:r w:rsidRPr="0046656C">
        <w:rPr>
          <w:lang w:val="en-US"/>
        </w:rPr>
        <w:t xml:space="preserve"> </w:t>
      </w:r>
      <w:proofErr w:type="spellStart"/>
      <w:r w:rsidRPr="0046656C">
        <w:rPr>
          <w:lang w:val="en-US"/>
        </w:rPr>
        <w:t>Giollo</w:t>
      </w:r>
      <w:proofErr w:type="spellEnd"/>
      <w:r w:rsidRPr="0046656C">
        <w:rPr>
          <w:lang w:val="en-US"/>
        </w:rPr>
        <w:t>-Junior – idealization of the work, data collection and analysis, writing;</w:t>
      </w:r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r w:rsidRPr="0046656C">
        <w:rPr>
          <w:lang w:val="en-US"/>
        </w:rPr>
        <w:t xml:space="preserve">Luciana </w:t>
      </w:r>
      <w:proofErr w:type="spellStart"/>
      <w:r w:rsidRPr="0046656C">
        <w:rPr>
          <w:lang w:val="en-US"/>
        </w:rPr>
        <w:t>Neves</w:t>
      </w:r>
      <w:proofErr w:type="spellEnd"/>
      <w:r w:rsidRPr="0046656C">
        <w:rPr>
          <w:lang w:val="en-US"/>
        </w:rPr>
        <w:t xml:space="preserve"> </w:t>
      </w:r>
      <w:proofErr w:type="spellStart"/>
      <w:r w:rsidRPr="0046656C">
        <w:rPr>
          <w:lang w:val="en-US"/>
        </w:rPr>
        <w:t>Cosenso</w:t>
      </w:r>
      <w:proofErr w:type="spellEnd"/>
      <w:r w:rsidRPr="0046656C">
        <w:rPr>
          <w:lang w:val="en-US"/>
        </w:rPr>
        <w:t>-Martin – data analysis and work review;</w:t>
      </w:r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r w:rsidRPr="0046656C">
        <w:rPr>
          <w:lang w:val="en-US"/>
        </w:rPr>
        <w:lastRenderedPageBreak/>
        <w:t>Days Oliveira de Andrade – data collection and analysis;</w:t>
      </w:r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proofErr w:type="spellStart"/>
      <w:proofErr w:type="gramStart"/>
      <w:r w:rsidRPr="0046656C">
        <w:rPr>
          <w:lang w:val="en-US"/>
        </w:rPr>
        <w:t>Letícia</w:t>
      </w:r>
      <w:proofErr w:type="spellEnd"/>
      <w:r w:rsidRPr="0046656C">
        <w:rPr>
          <w:lang w:val="en-US"/>
        </w:rPr>
        <w:t xml:space="preserve"> </w:t>
      </w:r>
      <w:proofErr w:type="spellStart"/>
      <w:r w:rsidRPr="0046656C">
        <w:rPr>
          <w:lang w:val="en-US"/>
        </w:rPr>
        <w:t>Aparecida</w:t>
      </w:r>
      <w:proofErr w:type="spellEnd"/>
      <w:r w:rsidRPr="0046656C">
        <w:rPr>
          <w:lang w:val="en-US"/>
        </w:rPr>
        <w:t xml:space="preserve"> </w:t>
      </w:r>
      <w:proofErr w:type="spellStart"/>
      <w:r w:rsidRPr="0046656C">
        <w:rPr>
          <w:lang w:val="en-US"/>
        </w:rPr>
        <w:t>Fernandes-Baruffi</w:t>
      </w:r>
      <w:proofErr w:type="spellEnd"/>
      <w:r w:rsidRPr="0046656C">
        <w:rPr>
          <w:lang w:val="en-US"/>
        </w:rPr>
        <w:t xml:space="preserve"> – idealization of the work, data collection and analysis.</w:t>
      </w:r>
      <w:proofErr w:type="gramEnd"/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r w:rsidRPr="0046656C">
        <w:rPr>
          <w:lang w:val="en-US"/>
        </w:rPr>
        <w:t xml:space="preserve">Juan Carlos </w:t>
      </w:r>
      <w:proofErr w:type="spellStart"/>
      <w:r w:rsidRPr="0046656C">
        <w:rPr>
          <w:lang w:val="en-US"/>
        </w:rPr>
        <w:t>Yugar</w:t>
      </w:r>
      <w:proofErr w:type="spellEnd"/>
      <w:r w:rsidRPr="0046656C">
        <w:rPr>
          <w:lang w:val="en-US"/>
        </w:rPr>
        <w:t>-Toledo - data analysis and work review;</w:t>
      </w:r>
    </w:p>
    <w:p w:rsidR="006A6775" w:rsidRPr="0046656C" w:rsidRDefault="006A6775" w:rsidP="006A6775">
      <w:pPr>
        <w:spacing w:line="480" w:lineRule="auto"/>
        <w:jc w:val="both"/>
        <w:rPr>
          <w:lang w:val="en-US"/>
        </w:rPr>
      </w:pPr>
      <w:proofErr w:type="gramStart"/>
      <w:r w:rsidRPr="0046656C">
        <w:rPr>
          <w:lang w:val="en-US"/>
        </w:rPr>
        <w:t xml:space="preserve">José Fernando </w:t>
      </w:r>
      <w:proofErr w:type="spellStart"/>
      <w:r w:rsidRPr="0046656C">
        <w:rPr>
          <w:lang w:val="en-US"/>
        </w:rPr>
        <w:t>Vilela</w:t>
      </w:r>
      <w:proofErr w:type="spellEnd"/>
      <w:r w:rsidRPr="0046656C">
        <w:rPr>
          <w:lang w:val="en-US"/>
        </w:rPr>
        <w:t xml:space="preserve">-Martin - idealization of the work, data </w:t>
      </w:r>
      <w:r>
        <w:rPr>
          <w:lang w:val="en-US"/>
        </w:rPr>
        <w:t>collection and analysis, work review</w:t>
      </w:r>
      <w:r w:rsidRPr="0046656C">
        <w:rPr>
          <w:lang w:val="en-US"/>
        </w:rPr>
        <w:t>.</w:t>
      </w:r>
      <w:proofErr w:type="gramEnd"/>
    </w:p>
    <w:p w:rsidR="006A6775" w:rsidRDefault="006A6775" w:rsidP="006A6775">
      <w:pPr>
        <w:tabs>
          <w:tab w:val="left" w:pos="709"/>
        </w:tabs>
        <w:autoSpaceDE w:val="0"/>
        <w:autoSpaceDN w:val="0"/>
        <w:adjustRightInd w:val="0"/>
        <w:spacing w:line="480" w:lineRule="auto"/>
        <w:jc w:val="both"/>
        <w:rPr>
          <w:b/>
          <w:color w:val="000000" w:themeColor="text1"/>
          <w:shd w:val="clear" w:color="auto" w:fill="FFFFFF"/>
          <w:lang w:val="en-US"/>
        </w:rPr>
      </w:pPr>
    </w:p>
    <w:p w:rsidR="006A6775" w:rsidRPr="00882C0D" w:rsidRDefault="006A6775" w:rsidP="006A6775">
      <w:pPr>
        <w:tabs>
          <w:tab w:val="left" w:pos="709"/>
        </w:tabs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882C0D">
        <w:rPr>
          <w:b/>
          <w:color w:val="000000" w:themeColor="text1"/>
          <w:shd w:val="clear" w:color="auto" w:fill="FFFFFF"/>
          <w:lang w:val="en-US"/>
        </w:rPr>
        <w:t xml:space="preserve">Conflicts of interest </w:t>
      </w:r>
    </w:p>
    <w:p w:rsidR="006A6775" w:rsidRPr="00882C0D" w:rsidRDefault="006A6775" w:rsidP="006A6775">
      <w:pPr>
        <w:tabs>
          <w:tab w:val="left" w:pos="709"/>
        </w:tabs>
        <w:autoSpaceDE w:val="0"/>
        <w:autoSpaceDN w:val="0"/>
        <w:adjustRightInd w:val="0"/>
        <w:spacing w:line="480" w:lineRule="auto"/>
        <w:jc w:val="both"/>
        <w:rPr>
          <w:color w:val="000000" w:themeColor="text1"/>
          <w:shd w:val="clear" w:color="auto" w:fill="FFFFFF"/>
          <w:lang w:val="en-US"/>
        </w:rPr>
      </w:pPr>
      <w:r w:rsidRPr="00882C0D">
        <w:rPr>
          <w:color w:val="000000" w:themeColor="text1"/>
          <w:shd w:val="clear" w:color="auto" w:fill="FFFFFF"/>
          <w:lang w:val="en-US"/>
        </w:rPr>
        <w:t>The authors of this study state no conflict of interests.</w:t>
      </w:r>
    </w:p>
    <w:p w:rsidR="006A6775" w:rsidRPr="008164E7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b/>
          <w:bCs/>
          <w:color w:val="000000"/>
          <w:lang w:val="en-US" w:eastAsia="en-US"/>
        </w:rPr>
      </w:pPr>
    </w:p>
    <w:p w:rsidR="006A6775" w:rsidRPr="00C403C0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b/>
          <w:bCs/>
          <w:color w:val="000000"/>
          <w:lang w:eastAsia="en-US"/>
        </w:rPr>
      </w:pPr>
      <w:proofErr w:type="spellStart"/>
      <w:r w:rsidRPr="00C403C0">
        <w:rPr>
          <w:rFonts w:eastAsiaTheme="minorHAnsi"/>
          <w:b/>
          <w:bCs/>
          <w:color w:val="000000"/>
          <w:lang w:eastAsia="en-US"/>
        </w:rPr>
        <w:t>Correspondence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C403C0">
        <w:rPr>
          <w:rFonts w:eastAsiaTheme="minorHAnsi"/>
          <w:b/>
          <w:bCs/>
          <w:color w:val="000000"/>
          <w:lang w:eastAsia="en-US"/>
        </w:rPr>
        <w:t>to:</w:t>
      </w:r>
    </w:p>
    <w:p w:rsidR="006A6775" w:rsidRPr="00882C0D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Luiz Tadeu </w:t>
      </w:r>
      <w:proofErr w:type="spellStart"/>
      <w:r>
        <w:rPr>
          <w:rFonts w:eastAsiaTheme="minorHAnsi"/>
          <w:color w:val="000000"/>
          <w:lang w:eastAsia="en-US"/>
        </w:rPr>
        <w:t>Giollo</w:t>
      </w:r>
      <w:proofErr w:type="spellEnd"/>
      <w:r>
        <w:rPr>
          <w:rFonts w:eastAsiaTheme="minorHAnsi"/>
          <w:color w:val="000000"/>
          <w:lang w:eastAsia="en-US"/>
        </w:rPr>
        <w:t xml:space="preserve"> Junior, PT, </w:t>
      </w:r>
      <w:proofErr w:type="spellStart"/>
      <w:proofErr w:type="gramStart"/>
      <w:r>
        <w:rPr>
          <w:rFonts w:eastAsiaTheme="minorHAnsi"/>
          <w:color w:val="000000"/>
          <w:lang w:eastAsia="en-US"/>
        </w:rPr>
        <w:t>MsC</w:t>
      </w:r>
      <w:proofErr w:type="spellEnd"/>
      <w:proofErr w:type="gramEnd"/>
    </w:p>
    <w:p w:rsidR="006A6775" w:rsidRPr="00882C0D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Rua Dr. Colares, 808, AP – 95 </w:t>
      </w:r>
    </w:p>
    <w:p w:rsidR="006A6775" w:rsidRPr="00882C0D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Centro – Postal </w:t>
      </w:r>
      <w:proofErr w:type="spellStart"/>
      <w:r>
        <w:rPr>
          <w:rFonts w:eastAsiaTheme="minorHAnsi"/>
          <w:color w:val="000000"/>
          <w:lang w:eastAsia="en-US"/>
        </w:rPr>
        <w:t>Code</w:t>
      </w:r>
      <w:proofErr w:type="spellEnd"/>
      <w:r>
        <w:rPr>
          <w:rFonts w:eastAsiaTheme="minorHAnsi"/>
          <w:color w:val="000000"/>
          <w:lang w:eastAsia="en-US"/>
        </w:rPr>
        <w:t>: 84010-010</w:t>
      </w:r>
    </w:p>
    <w:p w:rsidR="006A6775" w:rsidRPr="00882C0D" w:rsidRDefault="006A6775" w:rsidP="006A6775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Ponta Grossa/PR</w:t>
      </w:r>
      <w:r w:rsidRPr="00882C0D">
        <w:rPr>
          <w:rFonts w:eastAsiaTheme="minorHAnsi"/>
          <w:color w:val="000000"/>
          <w:lang w:eastAsia="en-US"/>
        </w:rPr>
        <w:t xml:space="preserve">/ </w:t>
      </w:r>
      <w:proofErr w:type="spellStart"/>
      <w:r w:rsidRPr="00882C0D">
        <w:rPr>
          <w:rFonts w:eastAsiaTheme="minorHAnsi"/>
          <w:color w:val="000000"/>
          <w:lang w:eastAsia="en-US"/>
        </w:rPr>
        <w:t>Braz</w:t>
      </w:r>
      <w:r>
        <w:rPr>
          <w:rFonts w:eastAsiaTheme="minorHAnsi"/>
          <w:color w:val="000000"/>
          <w:lang w:eastAsia="en-US"/>
        </w:rPr>
        <w:t>il</w:t>
      </w:r>
      <w:proofErr w:type="spellEnd"/>
      <w:r>
        <w:rPr>
          <w:rFonts w:eastAsiaTheme="minorHAnsi"/>
          <w:color w:val="000000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lang w:eastAsia="en-US"/>
        </w:rPr>
        <w:t>Phone</w:t>
      </w:r>
      <w:proofErr w:type="spellEnd"/>
      <w:r>
        <w:rPr>
          <w:rFonts w:eastAsiaTheme="minorHAnsi"/>
          <w:color w:val="000000"/>
          <w:lang w:eastAsia="en-US"/>
        </w:rPr>
        <w:t xml:space="preserve"> (fax): +55 17 981326219</w:t>
      </w:r>
    </w:p>
    <w:p w:rsidR="007D6340" w:rsidRDefault="006A6775" w:rsidP="006A6775">
      <w:proofErr w:type="spellStart"/>
      <w:r w:rsidRPr="00882C0D">
        <w:rPr>
          <w:rFonts w:eastAsiaTheme="minorHAnsi"/>
          <w:color w:val="000000"/>
          <w:lang w:eastAsia="en-US"/>
        </w:rPr>
        <w:t>E-mail</w:t>
      </w:r>
      <w:proofErr w:type="spellEnd"/>
      <w:r w:rsidRPr="00882C0D">
        <w:rPr>
          <w:rFonts w:eastAsiaTheme="minorHAnsi"/>
          <w:color w:val="000000"/>
          <w:lang w:eastAsia="en-US"/>
        </w:rPr>
        <w:t xml:space="preserve">: </w:t>
      </w:r>
      <w:r>
        <w:rPr>
          <w:rFonts w:eastAsiaTheme="minorHAnsi"/>
          <w:color w:val="0000FF"/>
          <w:lang w:eastAsia="en-US"/>
        </w:rPr>
        <w:t>ltgg@hotmail</w:t>
      </w:r>
      <w:r w:rsidRPr="00882C0D">
        <w:rPr>
          <w:rFonts w:eastAsiaTheme="minorHAnsi"/>
          <w:color w:val="0000FF"/>
          <w:lang w:eastAsia="en-US"/>
        </w:rPr>
        <w:t>.com</w:t>
      </w:r>
    </w:p>
    <w:sectPr w:rsidR="007D6340" w:rsidSect="007D6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44C"/>
    <w:multiLevelType w:val="hybridMultilevel"/>
    <w:tmpl w:val="07861908"/>
    <w:lvl w:ilvl="0" w:tplc="B6BE3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6775"/>
    <w:rsid w:val="00002E09"/>
    <w:rsid w:val="006A6775"/>
    <w:rsid w:val="007D6340"/>
    <w:rsid w:val="00A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775"/>
    <w:pPr>
      <w:ind w:left="720"/>
      <w:contextualSpacing/>
    </w:pPr>
  </w:style>
  <w:style w:type="character" w:styleId="Hyperlink">
    <w:name w:val="Hyperlink"/>
    <w:basedOn w:val="Fontepargpadro"/>
    <w:rsid w:val="006A6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cionistaleticiabaruf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s_andrad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-martin@uol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tgg@hotmail.com" TargetMode="External"/><Relationship Id="rId10" Type="http://schemas.openxmlformats.org/officeDocument/2006/relationships/hyperlink" Target="mailto:vilelamartin@u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arjuan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2019-07-26T21:04:00Z</dcterms:created>
  <dcterms:modified xsi:type="dcterms:W3CDTF">2019-07-26T21:42:00Z</dcterms:modified>
</cp:coreProperties>
</file>